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40F" w:rsidRDefault="00AB19B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User\Documents\Scanned Documents\Рисунок (2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25)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24FF">
        <w:br w:type="page"/>
      </w:r>
    </w:p>
    <w:p w:rsidR="00AB540F" w:rsidRPr="007224FF" w:rsidRDefault="00AB19B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исунок (2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26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24FF" w:rsidRPr="007224FF">
        <w:rPr>
          <w:lang w:val="ru-RU"/>
        </w:rPr>
        <w:br w:type="page"/>
      </w:r>
    </w:p>
    <w:p w:rsidR="00AB540F" w:rsidRDefault="00AB19BC">
      <w:pPr>
        <w:rPr>
          <w:sz w:val="0"/>
          <w:szCs w:val="0"/>
        </w:rPr>
      </w:pPr>
      <w:r w:rsidRPr="00AB19BC">
        <w:lastRenderedPageBreak/>
        <w:drawing>
          <wp:inline distT="0" distB="0" distL="0" distR="0">
            <wp:extent cx="6480810" cy="9161397"/>
            <wp:effectExtent l="19050" t="0" r="0" b="0"/>
            <wp:docPr id="3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24F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507"/>
        <w:gridCol w:w="1496"/>
        <w:gridCol w:w="1753"/>
        <w:gridCol w:w="4772"/>
        <w:gridCol w:w="979"/>
      </w:tblGrid>
      <w:tr w:rsidR="00AB540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AB540F" w:rsidRDefault="00AB54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B540F" w:rsidRPr="00AB1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B540F" w:rsidRPr="00AB19B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«Компьютерное моделирование» в системе педагогического образования состоит в освоении фундаментальных основ теории моделирования, подходов к моделированию процессов и явлений в природе и обществе, а также освоение методов построения, классификации и анализа математических моделей, проектируемых с помощью вычислительной техники систем.</w:t>
            </w:r>
          </w:p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математических моделей реальных систем;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формализация описания исследуемой системы, необходимое математическое преобразование ее модели;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практических задач моделирования процессов и явлений, анализ характеристик проектируемых систем;</w:t>
            </w:r>
          </w:p>
        </w:tc>
      </w:tr>
      <w:tr w:rsidR="00AB54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развитиетворческойсамостоятельностистудентов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766" w:type="dxa"/>
          </w:tcPr>
          <w:p w:rsidR="00AB540F" w:rsidRDefault="00AB540F"/>
        </w:tc>
        <w:tc>
          <w:tcPr>
            <w:tcW w:w="511" w:type="dxa"/>
          </w:tcPr>
          <w:p w:rsidR="00AB540F" w:rsidRDefault="00AB540F"/>
        </w:tc>
        <w:tc>
          <w:tcPr>
            <w:tcW w:w="1560" w:type="dxa"/>
          </w:tcPr>
          <w:p w:rsidR="00AB540F" w:rsidRDefault="00AB540F"/>
        </w:tc>
        <w:tc>
          <w:tcPr>
            <w:tcW w:w="1844" w:type="dxa"/>
          </w:tcPr>
          <w:p w:rsidR="00AB540F" w:rsidRDefault="00AB540F"/>
        </w:tc>
        <w:tc>
          <w:tcPr>
            <w:tcW w:w="5104" w:type="dxa"/>
          </w:tcPr>
          <w:p w:rsidR="00AB540F" w:rsidRDefault="00AB540F"/>
        </w:tc>
        <w:tc>
          <w:tcPr>
            <w:tcW w:w="993" w:type="dxa"/>
          </w:tcPr>
          <w:p w:rsidR="00AB540F" w:rsidRDefault="00AB540F"/>
        </w:tc>
      </w:tr>
      <w:tr w:rsidR="00AB540F" w:rsidRPr="00AB19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B540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AB540F" w:rsidRPr="00AB19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B540F" w:rsidRPr="00AB1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дисциплин «Математический анализ», «Алгебра», «Геометрия», «Программирование», «Теория вероятностей и математическая статистика».</w:t>
            </w:r>
          </w:p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Математическийанализ</w:t>
            </w:r>
            <w:proofErr w:type="spellEnd"/>
          </w:p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</w:p>
        </w:tc>
      </w:tr>
      <w:tr w:rsidR="00AB540F" w:rsidRPr="00AB19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</w:t>
            </w:r>
          </w:p>
        </w:tc>
      </w:tr>
      <w:tr w:rsidR="00AB540F" w:rsidRPr="00AB1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Методикаобученияинформатике</w:t>
            </w:r>
            <w:proofErr w:type="spellEnd"/>
          </w:p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научно-исследовательскаяработа</w:t>
            </w:r>
            <w:proofErr w:type="spellEnd"/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информатике</w:t>
            </w:r>
          </w:p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Методикаобученияинформатике</w:t>
            </w:r>
            <w:proofErr w:type="spellEnd"/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информатике</w:t>
            </w:r>
          </w:p>
        </w:tc>
      </w:tr>
      <w:tr w:rsidR="00AB54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научно-исследовательскаяработа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766" w:type="dxa"/>
          </w:tcPr>
          <w:p w:rsidR="00AB540F" w:rsidRDefault="00AB540F"/>
        </w:tc>
        <w:tc>
          <w:tcPr>
            <w:tcW w:w="511" w:type="dxa"/>
          </w:tcPr>
          <w:p w:rsidR="00AB540F" w:rsidRDefault="00AB540F"/>
        </w:tc>
        <w:tc>
          <w:tcPr>
            <w:tcW w:w="1560" w:type="dxa"/>
          </w:tcPr>
          <w:p w:rsidR="00AB540F" w:rsidRDefault="00AB540F"/>
        </w:tc>
        <w:tc>
          <w:tcPr>
            <w:tcW w:w="1844" w:type="dxa"/>
          </w:tcPr>
          <w:p w:rsidR="00AB540F" w:rsidRDefault="00AB540F"/>
        </w:tc>
        <w:tc>
          <w:tcPr>
            <w:tcW w:w="5104" w:type="dxa"/>
          </w:tcPr>
          <w:p w:rsidR="00AB540F" w:rsidRDefault="00AB540F"/>
        </w:tc>
        <w:tc>
          <w:tcPr>
            <w:tcW w:w="993" w:type="dxa"/>
          </w:tcPr>
          <w:p w:rsidR="00AB540F" w:rsidRDefault="00AB540F"/>
        </w:tc>
      </w:tr>
      <w:tr w:rsidR="00AB540F" w:rsidRPr="00AB19B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B540F" w:rsidRPr="00AB19B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и способы использования естественнонаучных и математических знаний для ориентирования в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использования естественнонаучных и математических знаний для ориентирования в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приемы использования естественнонаучных и математических знаний для ориентирования в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естественнонаучные и математические знания для ориентирования в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естественнонаучные и математические знания для ориентирования в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отдельные аспекты естественнонаучных и математических знаний для ориентирования в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естественнонаучных и математических знаний для ориентирования в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использования естественнонаучных и математических знаний для ориентирования в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использования естественнонаучных и математических знаний для ориентирования в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AB540F" w:rsidRPr="00AB19BC">
        <w:trPr>
          <w:trHeight w:hRule="exact" w:val="138"/>
        </w:trPr>
        <w:tc>
          <w:tcPr>
            <w:tcW w:w="766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</w:tr>
      <w:tr w:rsidR="00AB540F" w:rsidRPr="00AB19B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B540F" w:rsidRDefault="007224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6"/>
        <w:gridCol w:w="3245"/>
        <w:gridCol w:w="4789"/>
        <w:gridCol w:w="982"/>
      </w:tblGrid>
      <w:tr w:rsidR="00AB540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AB540F" w:rsidRDefault="00AB54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самоорганизации и самообразования</w:t>
            </w:r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 самоорганизации и самообразования</w:t>
            </w:r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 самоорганизации и самообразования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проводитьсамоорганизацию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</w:t>
            </w:r>
            <w:proofErr w:type="spellEnd"/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самоорганизации и самообразования</w:t>
            </w:r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самоорганизации и самообразования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самоорганизации и самообразования</w:t>
            </w:r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самоорганизации и самообразования</w:t>
            </w:r>
          </w:p>
        </w:tc>
      </w:tr>
      <w:tr w:rsidR="00AB540F" w:rsidRPr="00AB19BC">
        <w:trPr>
          <w:trHeight w:hRule="exact" w:val="138"/>
        </w:trPr>
        <w:tc>
          <w:tcPr>
            <w:tcW w:w="766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</w:tr>
      <w:tr w:rsidR="00AB540F" w:rsidRPr="00AB19BC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проектирования траектории своего профессионального роста и личностного развития</w:t>
            </w:r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ипользовать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по проектированию траектории своего профессионального роста и личностного развития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проектирования траектории своего профессионального роста и личностного развития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проектирования траектории своего профессионального роста и личностного развития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траектории своего профессионального роста и личностного развития</w:t>
            </w:r>
          </w:p>
        </w:tc>
      </w:tr>
      <w:tr w:rsidR="00AB540F" w:rsidRPr="00AB19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траектории своего профессионального роста и личностного развития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проектирования траектории своего профессионального роста и личностного развития</w:t>
            </w:r>
          </w:p>
        </w:tc>
      </w:tr>
      <w:tr w:rsidR="00AB540F" w:rsidRPr="00AB19BC">
        <w:trPr>
          <w:trHeight w:hRule="exact" w:val="138"/>
        </w:trPr>
        <w:tc>
          <w:tcPr>
            <w:tcW w:w="766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</w:tr>
      <w:tr w:rsidR="00AB540F" w:rsidRPr="00AB19BC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AB540F" w:rsidRPr="00AB19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AB540F" w:rsidRPr="00AB19BC">
        <w:trPr>
          <w:trHeight w:hRule="exact" w:val="138"/>
        </w:trPr>
        <w:tc>
          <w:tcPr>
            <w:tcW w:w="766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</w:tr>
      <w:tr w:rsidR="00AB540F" w:rsidRPr="00AB19B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B54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классификациюматематическихмоделей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принципымоделирования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AB540F" w:rsidRDefault="007224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4"/>
        <w:gridCol w:w="200"/>
        <w:gridCol w:w="3489"/>
        <w:gridCol w:w="143"/>
        <w:gridCol w:w="746"/>
        <w:gridCol w:w="649"/>
        <w:gridCol w:w="1056"/>
        <w:gridCol w:w="1181"/>
        <w:gridCol w:w="614"/>
        <w:gridCol w:w="348"/>
        <w:gridCol w:w="934"/>
      </w:tblGrid>
      <w:tr w:rsidR="00AB540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AB540F" w:rsidRDefault="00AB540F"/>
        </w:tc>
        <w:tc>
          <w:tcPr>
            <w:tcW w:w="710" w:type="dxa"/>
          </w:tcPr>
          <w:p w:rsidR="00AB540F" w:rsidRDefault="00AB540F"/>
        </w:tc>
        <w:tc>
          <w:tcPr>
            <w:tcW w:w="1135" w:type="dxa"/>
          </w:tcPr>
          <w:p w:rsidR="00AB540F" w:rsidRDefault="00AB540F"/>
        </w:tc>
        <w:tc>
          <w:tcPr>
            <w:tcW w:w="1277" w:type="dxa"/>
          </w:tcPr>
          <w:p w:rsidR="00AB540F" w:rsidRDefault="00AB540F"/>
        </w:tc>
        <w:tc>
          <w:tcPr>
            <w:tcW w:w="710" w:type="dxa"/>
          </w:tcPr>
          <w:p w:rsidR="00AB540F" w:rsidRDefault="00AB540F"/>
        </w:tc>
        <w:tc>
          <w:tcPr>
            <w:tcW w:w="426" w:type="dxa"/>
          </w:tcPr>
          <w:p w:rsidR="00AB540F" w:rsidRDefault="00AB54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технологии построения модели;</w:t>
            </w:r>
          </w:p>
        </w:tc>
      </w:tr>
      <w:tr w:rsidR="00AB54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основныеприёмымоделирования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B54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прикладные задачи с помощью сред визуального моделирования;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осуществлять выбор методики решения и построения алгоритма той или иной задачи;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полный анализ результатов решения и оценивать границы применимости выбранной модели;</w:t>
            </w:r>
          </w:p>
        </w:tc>
      </w:tr>
      <w:tr w:rsidR="00AB540F" w:rsidRPr="00AB1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 профессиональной деятельности математические методы; возможности вычислительной техники и программного обеспечения.</w:t>
            </w:r>
          </w:p>
        </w:tc>
      </w:tr>
      <w:tr w:rsidR="00AB54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B54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знаниямиосновныхпонятий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B540F" w:rsidRPr="00AB1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математического анализа; средствами компьютерной графики, основными методами работы с прикладными программными средствами; навыками составления статистических отчетов.</w:t>
            </w:r>
          </w:p>
        </w:tc>
      </w:tr>
      <w:tr w:rsidR="00AB540F" w:rsidRPr="00AB19BC">
        <w:trPr>
          <w:trHeight w:hRule="exact" w:val="277"/>
        </w:trPr>
        <w:tc>
          <w:tcPr>
            <w:tcW w:w="766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</w:tr>
      <w:tr w:rsidR="00AB540F" w:rsidRPr="00AB19B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B540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B540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основныепонятия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моделирования. Классификация моделей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Моделированиебиоритмов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Табличныеинформационныемодели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Моделированиеситуаций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Динамическоемоделирование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уравнений методом Эйлера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Эйлера при решении дифференциальных уравнений  /</w:t>
            </w:r>
            <w:proofErr w:type="spellStart"/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дифференциальных уравнений методом Эйлера /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Моделированиефизическихпроцессов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свободного падения без учета силы сопротивления /</w:t>
            </w:r>
            <w:proofErr w:type="spellStart"/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 Л3.2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Движение тела в вязкой среде /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Моделированиеразвитияпопуляции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Л3.2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результатов моделирования развития популяции /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Моделированиемежвидовойконкуренции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 Л3.2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</w:tbl>
    <w:p w:rsidR="00AB540F" w:rsidRDefault="007224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4"/>
        <w:gridCol w:w="3620"/>
        <w:gridCol w:w="128"/>
        <w:gridCol w:w="764"/>
        <w:gridCol w:w="660"/>
        <w:gridCol w:w="1073"/>
        <w:gridCol w:w="1174"/>
        <w:gridCol w:w="647"/>
        <w:gridCol w:w="369"/>
        <w:gridCol w:w="915"/>
      </w:tblGrid>
      <w:tr w:rsidR="00AB540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AB540F" w:rsidRDefault="00AB540F"/>
        </w:tc>
        <w:tc>
          <w:tcPr>
            <w:tcW w:w="710" w:type="dxa"/>
          </w:tcPr>
          <w:p w:rsidR="00AB540F" w:rsidRDefault="00AB540F"/>
        </w:tc>
        <w:tc>
          <w:tcPr>
            <w:tcW w:w="1135" w:type="dxa"/>
          </w:tcPr>
          <w:p w:rsidR="00AB540F" w:rsidRDefault="00AB540F"/>
        </w:tc>
        <w:tc>
          <w:tcPr>
            <w:tcW w:w="1277" w:type="dxa"/>
          </w:tcPr>
          <w:p w:rsidR="00AB540F" w:rsidRDefault="00AB540F"/>
        </w:tc>
        <w:tc>
          <w:tcPr>
            <w:tcW w:w="710" w:type="dxa"/>
          </w:tcPr>
          <w:p w:rsidR="00AB540F" w:rsidRDefault="00AB540F"/>
        </w:tc>
        <w:tc>
          <w:tcPr>
            <w:tcW w:w="426" w:type="dxa"/>
          </w:tcPr>
          <w:p w:rsidR="00AB540F" w:rsidRDefault="00AB54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системы "хищник- жертва" /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социально-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Моделированиеценообразования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Моделированиераспространенияинноваций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Оптимизационноемоделирование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Оптимизационноемоделирование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Оптимальноеиспользованиересурсов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Задачиматематическогопрограммирования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оптимального плана перевозок /</w:t>
            </w:r>
            <w:proofErr w:type="spellStart"/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на оптимизационное моделирование /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Стохастическоемоделирование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Вероятностноемоделирование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Построениерегрессионныхмоделей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Множественнаярегрессия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Имитационноемоделирование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Имитационныемодели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</w:tr>
      <w:tr w:rsidR="00AB540F">
        <w:trPr>
          <w:trHeight w:hRule="exact" w:val="277"/>
        </w:trPr>
        <w:tc>
          <w:tcPr>
            <w:tcW w:w="993" w:type="dxa"/>
          </w:tcPr>
          <w:p w:rsidR="00AB540F" w:rsidRDefault="00AB540F"/>
        </w:tc>
        <w:tc>
          <w:tcPr>
            <w:tcW w:w="3545" w:type="dxa"/>
          </w:tcPr>
          <w:p w:rsidR="00AB540F" w:rsidRDefault="00AB540F"/>
        </w:tc>
        <w:tc>
          <w:tcPr>
            <w:tcW w:w="143" w:type="dxa"/>
          </w:tcPr>
          <w:p w:rsidR="00AB540F" w:rsidRDefault="00AB540F"/>
        </w:tc>
        <w:tc>
          <w:tcPr>
            <w:tcW w:w="851" w:type="dxa"/>
          </w:tcPr>
          <w:p w:rsidR="00AB540F" w:rsidRDefault="00AB540F"/>
        </w:tc>
        <w:tc>
          <w:tcPr>
            <w:tcW w:w="710" w:type="dxa"/>
          </w:tcPr>
          <w:p w:rsidR="00AB540F" w:rsidRDefault="00AB540F"/>
        </w:tc>
        <w:tc>
          <w:tcPr>
            <w:tcW w:w="1135" w:type="dxa"/>
          </w:tcPr>
          <w:p w:rsidR="00AB540F" w:rsidRDefault="00AB540F"/>
        </w:tc>
        <w:tc>
          <w:tcPr>
            <w:tcW w:w="1277" w:type="dxa"/>
          </w:tcPr>
          <w:p w:rsidR="00AB540F" w:rsidRDefault="00AB540F"/>
        </w:tc>
        <w:tc>
          <w:tcPr>
            <w:tcW w:w="710" w:type="dxa"/>
          </w:tcPr>
          <w:p w:rsidR="00AB540F" w:rsidRDefault="00AB540F"/>
        </w:tc>
        <w:tc>
          <w:tcPr>
            <w:tcW w:w="426" w:type="dxa"/>
          </w:tcPr>
          <w:p w:rsidR="00AB540F" w:rsidRDefault="00AB540F"/>
        </w:tc>
        <w:tc>
          <w:tcPr>
            <w:tcW w:w="993" w:type="dxa"/>
          </w:tcPr>
          <w:p w:rsidR="00AB540F" w:rsidRDefault="00AB540F"/>
        </w:tc>
      </w:tr>
      <w:tr w:rsidR="00AB540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B540F" w:rsidRPr="00AB19BC">
        <w:trPr>
          <w:trHeight w:hRule="exact" w:val="272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(8 семестр)</w:t>
            </w:r>
          </w:p>
          <w:p w:rsidR="00AB540F" w:rsidRPr="007224FF" w:rsidRDefault="00AB54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модели. История возникновения и современное понимание термина «модель».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Стохастическое моделирование.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Случайные числа на компьютере.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Моделирование как метод познания мира.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 наименьших квадратов.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Метод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Монте - Карло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вид стохастического моделирования.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Различные подходы к классификации моделей.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Транспортная задача. Математическая модель.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Объект и система как базовые понятия компьютерного моделирования.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Транспортная задача. Этапы построения решения транспортной задачи.</w:t>
            </w:r>
          </w:p>
        </w:tc>
      </w:tr>
    </w:tbl>
    <w:p w:rsidR="00AB540F" w:rsidRPr="007224FF" w:rsidRDefault="007224FF">
      <w:pPr>
        <w:rPr>
          <w:sz w:val="0"/>
          <w:szCs w:val="0"/>
          <w:lang w:val="ru-RU"/>
        </w:rPr>
      </w:pPr>
      <w:r w:rsidRPr="007224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8"/>
        <w:gridCol w:w="1836"/>
        <w:gridCol w:w="1917"/>
        <w:gridCol w:w="3158"/>
        <w:gridCol w:w="1599"/>
        <w:gridCol w:w="983"/>
      </w:tblGrid>
      <w:tr w:rsidR="00AB540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AB540F" w:rsidRDefault="00AB540F"/>
        </w:tc>
        <w:tc>
          <w:tcPr>
            <w:tcW w:w="1702" w:type="dxa"/>
          </w:tcPr>
          <w:p w:rsidR="00AB540F" w:rsidRDefault="00AB54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B540F">
        <w:trPr>
          <w:trHeight w:hRule="exact" w:val="289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Цели, задачи и этапы моделирования.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Моделирование физических процессов.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 математических моделей и их особенности.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Табличные информационные модели.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Вычислительный эксперимент. Этапы вычислительного эксперимента.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Компьютерное моделирование в экологии.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Типы моделей данных. Сходство и различия.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Модели динамики популяции с дискретным периодом размножения.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Оптимизационное моделирование. История возникновения и способы решения оптимизационных задач.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Модели развития популяций вида «жертва-хищник».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Компьютерное моделирование в физике.</w:t>
            </w: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Имитационное моделирование в экологии.</w:t>
            </w:r>
          </w:p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астрономии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AB540F" w:rsidRPr="00AB19B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710" w:type="dxa"/>
          </w:tcPr>
          <w:p w:rsidR="00AB540F" w:rsidRDefault="00AB540F"/>
        </w:tc>
        <w:tc>
          <w:tcPr>
            <w:tcW w:w="58" w:type="dxa"/>
          </w:tcPr>
          <w:p w:rsidR="00AB540F" w:rsidRDefault="00AB540F"/>
        </w:tc>
        <w:tc>
          <w:tcPr>
            <w:tcW w:w="1929" w:type="dxa"/>
          </w:tcPr>
          <w:p w:rsidR="00AB540F" w:rsidRDefault="00AB540F"/>
        </w:tc>
        <w:tc>
          <w:tcPr>
            <w:tcW w:w="1986" w:type="dxa"/>
          </w:tcPr>
          <w:p w:rsidR="00AB540F" w:rsidRDefault="00AB540F"/>
        </w:tc>
        <w:tc>
          <w:tcPr>
            <w:tcW w:w="3403" w:type="dxa"/>
          </w:tcPr>
          <w:p w:rsidR="00AB540F" w:rsidRDefault="00AB540F"/>
        </w:tc>
        <w:tc>
          <w:tcPr>
            <w:tcW w:w="1702" w:type="dxa"/>
          </w:tcPr>
          <w:p w:rsidR="00AB540F" w:rsidRDefault="00AB540F"/>
        </w:tc>
        <w:tc>
          <w:tcPr>
            <w:tcW w:w="993" w:type="dxa"/>
          </w:tcPr>
          <w:p w:rsidR="00AB540F" w:rsidRDefault="00AB540F"/>
        </w:tc>
      </w:tr>
      <w:tr w:rsidR="00AB540F" w:rsidRPr="00AB19B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B540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Моделирование: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напр."Информатика и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вычисл.техника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:Допущено УМО по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B54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Компьютерноемоделирование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B540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Алонов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Ю.Г.,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Мелодинский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Композиционное моделирование. Курс объемно-пространственного формообразования в архитектуре: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"Архитектура"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B54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информационных систем в средах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AB540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Гмурман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вероятностей и математическая статистика: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B54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AB540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B54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Елизарова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Компьютерная математика: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AB540F" w:rsidRPr="00AB19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Смышляева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программированию на языке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PascalABC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AB540F" w:rsidRPr="00AB19B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B540F" w:rsidRPr="00AB19B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Гавришина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О.Н. Численные методы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О.Н.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Гавришина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Ю.Н. Захаров, Л.Н. Фомина. - Кемерово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2011. - 238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978-5-8353-1126-2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B540F" w:rsidRPr="00AB19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Боев, В.Д. Компьютерное моделирование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 / В.Д. Боев, Р.П.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Сыпченко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 : Интернет-Университет Информационных Технологий, 2010. - 455 с. :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ил.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абл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схем. ; То же [Электронный ресурс].</w:t>
            </w:r>
          </w:p>
        </w:tc>
      </w:tr>
      <w:tr w:rsidR="00AB540F" w:rsidRPr="00AB19B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Компьютерное моделирование. Лабораторный практикум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Т.Ю. Терехов, И.Н.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Тарова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Е.А. Суздальская, О.Н.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Масина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Елецкий государственный университет имени И.А. Бунина, Министерство образования и науки РФ, Федеральное агентство по образованию РФ. - Елец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Елецкий государственный университет им И.А. Бунина, 2007. - 207 с. </w:t>
            </w:r>
            <w:proofErr w:type="gram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proofErr w:type="gram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иблиогр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5-89144-777-0 ; То же [Электронный ресурс].</w:t>
            </w:r>
          </w:p>
        </w:tc>
      </w:tr>
      <w:tr w:rsidR="00AB54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AB540F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</w:p>
        </w:tc>
      </w:tr>
      <w:tr w:rsidR="00AB540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</w:tbl>
    <w:p w:rsidR="00AB540F" w:rsidRPr="007224FF" w:rsidRDefault="007224FF">
      <w:pPr>
        <w:rPr>
          <w:sz w:val="0"/>
          <w:szCs w:val="0"/>
          <w:lang w:val="ru-RU"/>
        </w:rPr>
      </w:pPr>
      <w:r w:rsidRPr="007224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3"/>
        <w:gridCol w:w="4750"/>
        <w:gridCol w:w="1001"/>
      </w:tblGrid>
      <w:tr w:rsidR="00AB540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AB540F" w:rsidRDefault="00AB54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AB540F" w:rsidRPr="00AB19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AB540F" w:rsidRPr="00AB19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AB540F" w:rsidRPr="00AB19BC">
        <w:trPr>
          <w:trHeight w:hRule="exact" w:val="277"/>
        </w:trPr>
        <w:tc>
          <w:tcPr>
            <w:tcW w:w="766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</w:tr>
      <w:tr w:rsidR="00AB540F" w:rsidRPr="00AB19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B540F" w:rsidRPr="00AB1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для проведения лекционных и практических занятий, наличие локальной сети, выхода в Интернет.</w:t>
            </w:r>
          </w:p>
        </w:tc>
      </w:tr>
      <w:tr w:rsidR="00AB540F" w:rsidRPr="00AB19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Компьютерный класс оборудован современными компьютерами с  постоянно обновляемой технической базой, с лицензионным программным обеспечением, обеспечивающего каждого студента отдельным рабочим местом.</w:t>
            </w:r>
          </w:p>
        </w:tc>
      </w:tr>
      <w:tr w:rsidR="00AB540F" w:rsidRPr="00AB19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Default="00722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B540F" w:rsidRPr="00AB19BC">
        <w:trPr>
          <w:trHeight w:hRule="exact" w:val="277"/>
        </w:trPr>
        <w:tc>
          <w:tcPr>
            <w:tcW w:w="766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B540F" w:rsidRPr="007224FF" w:rsidRDefault="00AB540F">
            <w:pPr>
              <w:rPr>
                <w:lang w:val="ru-RU"/>
              </w:rPr>
            </w:pPr>
          </w:p>
        </w:tc>
      </w:tr>
      <w:tr w:rsidR="00AB540F" w:rsidRPr="00AB19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22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B540F" w:rsidRPr="00AB19BC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AB540F" w:rsidRPr="007224FF" w:rsidRDefault="00AB54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B540F" w:rsidRPr="007224FF" w:rsidRDefault="00722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22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AB540F" w:rsidRPr="007224FF" w:rsidRDefault="00AB540F">
      <w:pPr>
        <w:rPr>
          <w:lang w:val="ru-RU"/>
        </w:rPr>
      </w:pPr>
    </w:p>
    <w:sectPr w:rsidR="00AB540F" w:rsidRPr="007224FF" w:rsidSect="000724E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724EF"/>
    <w:rsid w:val="001F0BC7"/>
    <w:rsid w:val="002312F9"/>
    <w:rsid w:val="0048171E"/>
    <w:rsid w:val="007224FF"/>
    <w:rsid w:val="00AB19BC"/>
    <w:rsid w:val="00AB540F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24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24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24F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1858</Words>
  <Characters>13861</Characters>
  <Application>Microsoft Office Word</Application>
  <DocSecurity>0</DocSecurity>
  <Lines>115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МИ-15_plx_Компьютерное моделирование</vt:lpstr>
      <vt:lpstr>Лист1</vt:lpstr>
    </vt:vector>
  </TitlesOfParts>
  <Company/>
  <LinksUpToDate>false</LinksUpToDate>
  <CharactersWithSpaces>15688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МИ-15_plx_Компьютерное моделирование</dc:title>
  <dc:creator>FastReport.NET</dc:creator>
  <cp:lastModifiedBy>User</cp:lastModifiedBy>
  <cp:revision>4</cp:revision>
  <cp:lastPrinted>2019-05-23T12:52:00Z</cp:lastPrinted>
  <dcterms:created xsi:type="dcterms:W3CDTF">2019-04-04T13:44:00Z</dcterms:created>
  <dcterms:modified xsi:type="dcterms:W3CDTF">2019-05-24T06:34:00Z</dcterms:modified>
</cp:coreProperties>
</file>